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D35" w:rsidRDefault="004D6C94">
      <w:pPr>
        <w:pStyle w:val="1"/>
        <w:widowControl/>
        <w:shd w:val="clear" w:color="auto" w:fill="F9F9F9"/>
        <w:spacing w:before="150" w:beforeAutospacing="0" w:after="150" w:afterAutospacing="0" w:line="600" w:lineRule="atLeast"/>
        <w:ind w:left="150" w:right="150"/>
        <w:jc w:val="center"/>
        <w:rPr>
          <w:rFonts w:ascii="微软雅黑" w:eastAsia="微软雅黑" w:hAnsi="微软雅黑" w:cs="微软雅黑" w:hint="default"/>
          <w:b w:val="0"/>
          <w:color w:val="333333"/>
        </w:rPr>
      </w:pPr>
      <w:r>
        <w:rPr>
          <w:rFonts w:ascii="微软雅黑" w:eastAsia="微软雅黑" w:hAnsi="微软雅黑" w:cs="微软雅黑"/>
          <w:b w:val="0"/>
          <w:color w:val="333333"/>
          <w:shd w:val="clear" w:color="auto" w:fill="F9F9F9"/>
        </w:rPr>
        <w:t>物业客服管家岗位职责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>客户熟悉度达到</w:t>
      </w:r>
      <w:r>
        <w:rPr>
          <w:rFonts w:ascii="微软雅黑" w:eastAsia="微软雅黑" w:hAnsi="微软雅黑" w:cs="微软雅黑" w:hint="eastAsia"/>
          <w:sz w:val="28"/>
          <w:szCs w:val="28"/>
        </w:rPr>
        <w:t>95%</w:t>
      </w:r>
      <w:r>
        <w:rPr>
          <w:rFonts w:ascii="微软雅黑" w:eastAsia="微软雅黑" w:hAnsi="微软雅黑" w:cs="微软雅黑" w:hint="eastAsia"/>
          <w:sz w:val="28"/>
          <w:szCs w:val="28"/>
        </w:rPr>
        <w:t>以上，在关注经常投诉的重点客户的同时，也关注大多数沉默客户，熟知本片区客户的基本情况，建立工作台帐，负责客户资料的收集、整理、存档及随时动态更新工作；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2 </w:t>
      </w:r>
      <w:r>
        <w:rPr>
          <w:rFonts w:ascii="微软雅黑" w:eastAsia="微软雅黑" w:hAnsi="微软雅黑" w:cs="微软雅黑" w:hint="eastAsia"/>
          <w:sz w:val="28"/>
          <w:szCs w:val="28"/>
        </w:rPr>
        <w:t>、负责办理客户入住、迁出手续，受理单元入伙（交付）、住户卡的办理；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3 </w:t>
      </w:r>
      <w:r>
        <w:rPr>
          <w:rFonts w:ascii="微软雅黑" w:eastAsia="微软雅黑" w:hAnsi="微软雅黑" w:cs="微软雅黑" w:hint="eastAsia"/>
          <w:sz w:val="28"/>
          <w:szCs w:val="28"/>
        </w:rPr>
        <w:t>、客户关系建设：按照公司要求，以标准化、规范化的客户接待礼仪，换位思考，受理客户报修、咨询、投诉等服务需求，并流转至责任部门</w:t>
      </w:r>
      <w:r>
        <w:rPr>
          <w:rFonts w:ascii="微软雅黑" w:eastAsia="微软雅黑" w:hAnsi="微软雅黑" w:cs="微软雅黑" w:hint="eastAsia"/>
          <w:sz w:val="28"/>
          <w:szCs w:val="28"/>
        </w:rPr>
        <w:t>/</w:t>
      </w:r>
      <w:r>
        <w:rPr>
          <w:rFonts w:ascii="微软雅黑" w:eastAsia="微软雅黑" w:hAnsi="微软雅黑" w:cs="微软雅黑" w:hint="eastAsia"/>
          <w:sz w:val="28"/>
          <w:szCs w:val="28"/>
        </w:rPr>
        <w:t>人，第一时间跟踪落实服务需求的处理进度；客户服务结束后，第一时间进行客户回访，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4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每日至少对所管辖片区全面巡查一次，负责对片区的安全、工程、环境服务过程及服务质量进行监督、跟踪、整改和复查；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5 </w:t>
      </w:r>
      <w:r>
        <w:rPr>
          <w:rFonts w:ascii="微软雅黑" w:eastAsia="微软雅黑" w:hAnsi="微软雅黑" w:cs="微软雅黑" w:hint="eastAsia"/>
          <w:sz w:val="28"/>
          <w:szCs w:val="28"/>
        </w:rPr>
        <w:t>、搬家预约、客户的迁入、搬出放行手续等客服日常事务办理；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6 </w:t>
      </w:r>
      <w:r>
        <w:rPr>
          <w:rFonts w:ascii="微软雅黑" w:eastAsia="微软雅黑" w:hAnsi="微软雅黑" w:cs="微软雅黑" w:hint="eastAsia"/>
          <w:sz w:val="28"/>
          <w:szCs w:val="28"/>
        </w:rPr>
        <w:t>、负责客户当期、陈欠物业服务费及电梯使用费、车位物业管理费等费用的收缴，负责代地产公司收取的新项目水、电、暖、煤气</w:t>
      </w:r>
      <w:r>
        <w:rPr>
          <w:rFonts w:ascii="微软雅黑" w:eastAsia="微软雅黑" w:hAnsi="微软雅黑" w:cs="微软雅黑" w:hint="eastAsia"/>
          <w:sz w:val="28"/>
          <w:szCs w:val="28"/>
        </w:rPr>
        <w:t>等约定费用的收缴；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 xml:space="preserve">7 </w:t>
      </w:r>
      <w:r>
        <w:rPr>
          <w:rFonts w:ascii="微软雅黑" w:eastAsia="微软雅黑" w:hAnsi="微软雅黑" w:cs="微软雅黑" w:hint="eastAsia"/>
          <w:sz w:val="28"/>
          <w:szCs w:val="28"/>
        </w:rPr>
        <w:t>、熟知小区周边相关衣食住行、休闲娱乐、健康教育等客户服务需求资讯，熟知水电气等政府部门的问询电话，定期更新，客户问询时能够流利解答；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8 </w:t>
      </w:r>
      <w:r>
        <w:rPr>
          <w:rFonts w:ascii="微软雅黑" w:eastAsia="微软雅黑" w:hAnsi="微软雅黑" w:cs="微软雅黑" w:hint="eastAsia"/>
          <w:sz w:val="28"/>
          <w:szCs w:val="28"/>
        </w:rPr>
        <w:t>、负责客户装修申请的办理，每日进行装修现场巡查，协调安管、工程人员对装修过程的管理，发现违规装修立即制止，对于难点客户协调政府行政执法部门处理。妥善保存好装修管理相关记录备查；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9 </w:t>
      </w:r>
      <w:r>
        <w:rPr>
          <w:rFonts w:ascii="微软雅黑" w:eastAsia="微软雅黑" w:hAnsi="微软雅黑" w:cs="微软雅黑" w:hint="eastAsia"/>
          <w:sz w:val="28"/>
          <w:szCs w:val="28"/>
        </w:rPr>
        <w:t>、建立并维护良好的公共秩序，协调处理客户邻里纠纷；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与客户密切沟通，负责定期组织业主见面会，定期进行客户满意度调研，整理分析判断客户需求并予以满足，建立</w:t>
      </w:r>
      <w:r>
        <w:rPr>
          <w:rFonts w:ascii="微软雅黑" w:eastAsia="微软雅黑" w:hAnsi="微软雅黑" w:cs="微软雅黑" w:hint="eastAsia"/>
          <w:sz w:val="28"/>
          <w:szCs w:val="28"/>
        </w:rPr>
        <w:t>并保持良好的客户关系；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11 </w:t>
      </w:r>
      <w:r>
        <w:rPr>
          <w:rFonts w:ascii="微软雅黑" w:eastAsia="微软雅黑" w:hAnsi="微软雅黑" w:cs="微软雅黑" w:hint="eastAsia"/>
          <w:sz w:val="28"/>
          <w:szCs w:val="28"/>
        </w:rPr>
        <w:t>、依照公司的社区文化工作计划，定期开展社区活动，在活动过程中与客户进行良好的沟通；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12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向客户提供婚庆服务、搬家服务、生日祝福、事务提醒、钥匙托管等特色服务，提升客户满意度；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13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在日常与客户的沟通过程中，有效降低客户期望值，向客户讲清楚物业的服务内容，使客户能够分清物业、施工单位、水电气等政府部门各自的职责界定；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14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认真学习物业行业法律法规，掌握公司《答客问》培训内容，在与客户的对接过程中体现专业性，有理有据的解答业主各项问询；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15</w:t>
      </w:r>
      <w:r>
        <w:rPr>
          <w:rFonts w:ascii="微软雅黑" w:eastAsia="微软雅黑" w:hAnsi="微软雅黑" w:cs="微软雅黑" w:hint="eastAsia"/>
          <w:sz w:val="28"/>
          <w:szCs w:val="28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sz w:val="28"/>
          <w:szCs w:val="28"/>
        </w:rPr>
        <w:t>按公司要求对客</w:t>
      </w:r>
      <w:r>
        <w:rPr>
          <w:rFonts w:ascii="微软雅黑" w:eastAsia="微软雅黑" w:hAnsi="微软雅黑" w:cs="微软雅黑" w:hint="eastAsia"/>
          <w:sz w:val="28"/>
          <w:szCs w:val="28"/>
        </w:rPr>
        <w:t>户服务诉求的解决质量及时进行回访，整理回访结果上报管理处经理；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16 </w:t>
      </w:r>
      <w:r>
        <w:rPr>
          <w:rFonts w:ascii="微软雅黑" w:eastAsia="微软雅黑" w:hAnsi="微软雅黑" w:cs="微软雅黑" w:hint="eastAsia"/>
          <w:sz w:val="28"/>
          <w:szCs w:val="28"/>
        </w:rPr>
        <w:t>、负责各分项业务的对接人（体系管理员、档案管理员、钥匙管理员、</w:t>
      </w:r>
      <w:r>
        <w:rPr>
          <w:rFonts w:ascii="微软雅黑" w:eastAsia="微软雅黑" w:hAnsi="微软雅黑" w:cs="微软雅黑" w:hint="eastAsia"/>
          <w:sz w:val="28"/>
          <w:szCs w:val="28"/>
        </w:rPr>
        <w:t>NC</w:t>
      </w:r>
      <w:r>
        <w:rPr>
          <w:rFonts w:ascii="微软雅黑" w:eastAsia="微软雅黑" w:hAnsi="微软雅黑" w:cs="微软雅黑" w:hint="eastAsia"/>
          <w:sz w:val="28"/>
          <w:szCs w:val="28"/>
        </w:rPr>
        <w:t>对接人、</w:t>
      </w:r>
      <w:r>
        <w:rPr>
          <w:rFonts w:ascii="微软雅黑" w:eastAsia="微软雅黑" w:hAnsi="微软雅黑" w:cs="微软雅黑" w:hint="eastAsia"/>
          <w:sz w:val="28"/>
          <w:szCs w:val="28"/>
        </w:rPr>
        <w:t>CRM</w:t>
      </w:r>
      <w:r>
        <w:rPr>
          <w:rFonts w:ascii="微软雅黑" w:eastAsia="微软雅黑" w:hAnsi="微软雅黑" w:cs="微软雅黑" w:hint="eastAsia"/>
          <w:sz w:val="28"/>
          <w:szCs w:val="28"/>
        </w:rPr>
        <w:t>对接人、社区文化专员、装修管理等兼职模块），在完成责任区域内本职工作的基础上，要与品质管理部对接，依照公司要求的时间，高质量完成各类资料的收集、整理、统计及上报；</w:t>
      </w:r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5A3D35" w:rsidRDefault="004D6C94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17</w:t>
      </w:r>
      <w:r>
        <w:rPr>
          <w:rFonts w:ascii="微软雅黑" w:eastAsia="微软雅黑" w:hAnsi="微软雅黑" w:cs="微软雅黑" w:hint="eastAsia"/>
          <w:sz w:val="28"/>
          <w:szCs w:val="28"/>
        </w:rPr>
        <w:t>、负责完成领导交办的临时性工作</w:t>
      </w:r>
      <w:bookmarkStart w:id="0" w:name="_GoBack"/>
      <w:bookmarkEnd w:id="0"/>
      <w:r>
        <w:rPr>
          <w:rFonts w:ascii="微软雅黑" w:eastAsia="微软雅黑" w:hAnsi="微软雅黑" w:cs="微软雅黑" w:hint="eastAsia"/>
          <w:sz w:val="28"/>
          <w:szCs w:val="28"/>
        </w:rPr>
        <w:t>。</w:t>
      </w:r>
    </w:p>
    <w:p w:rsidR="005A3D35" w:rsidRDefault="005A3D35">
      <w:pPr>
        <w:jc w:val="left"/>
        <w:rPr>
          <w:sz w:val="28"/>
          <w:szCs w:val="28"/>
        </w:rPr>
      </w:pPr>
    </w:p>
    <w:sectPr w:rsidR="005A3D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C94" w:rsidRDefault="004D6C94" w:rsidP="004D6C94">
      <w:r>
        <w:separator/>
      </w:r>
    </w:p>
  </w:endnote>
  <w:endnote w:type="continuationSeparator" w:id="0">
    <w:p w:rsidR="004D6C94" w:rsidRDefault="004D6C94" w:rsidP="004D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C94" w:rsidRDefault="004D6C94" w:rsidP="004D6C94">
      <w:r>
        <w:separator/>
      </w:r>
    </w:p>
  </w:footnote>
  <w:footnote w:type="continuationSeparator" w:id="0">
    <w:p w:rsidR="004D6C94" w:rsidRDefault="004D6C94" w:rsidP="004D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C94" w:rsidRPr="004D6C94" w:rsidRDefault="004D6C94" w:rsidP="004D6C94">
    <w:pPr>
      <w:pStyle w:val="a6"/>
      <w:rPr>
        <w:rFonts w:ascii="宋体" w:eastAsia="宋体" w:hAnsi="宋体"/>
        <w:sz w:val="21"/>
      </w:rPr>
    </w:pPr>
    <w:r w:rsidRPr="004D6C94">
      <w:rPr>
        <w:rFonts w:ascii="宋体" w:eastAsia="宋体" w:hAnsi="宋体" w:hint="eastAsia"/>
        <w:sz w:val="21"/>
      </w:rPr>
      <w:t>更多资料 淘宝搜索店铺 商道学院  微信 76650998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3B47EA9"/>
    <w:rsid w:val="004D6C94"/>
    <w:rsid w:val="005A3D35"/>
    <w:rsid w:val="73B4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516353-D9FA-452F-A1FD-F7AE072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3D6BA7"/>
      <w:u w:val="none"/>
    </w:rPr>
  </w:style>
  <w:style w:type="character" w:styleId="a5">
    <w:name w:val="Hyperlink"/>
    <w:basedOn w:val="a0"/>
    <w:rPr>
      <w:color w:val="3D6BA7"/>
      <w:u w:val="none"/>
    </w:rPr>
  </w:style>
  <w:style w:type="character" w:customStyle="1" w:styleId="checked">
    <w:name w:val="checked"/>
    <w:basedOn w:val="a0"/>
    <w:rPr>
      <w:b/>
      <w:shd w:val="clear" w:color="auto" w:fill="FFFFFF"/>
    </w:rPr>
  </w:style>
  <w:style w:type="paragraph" w:styleId="a6">
    <w:name w:val="header"/>
    <w:basedOn w:val="a"/>
    <w:link w:val="a7"/>
    <w:rsid w:val="004D6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D6C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4D6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D6C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2017-02-25T07:20:00Z</cp:lastPrinted>
  <dcterms:created xsi:type="dcterms:W3CDTF">2017-02-25T07:16:00Z</dcterms:created>
  <dcterms:modified xsi:type="dcterms:W3CDTF">2020-03-07T08:13:00Z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